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outlineLvl w:val="0"/>
        <w:rPr>
          <w:rFonts w:hint="eastAsia" w:ascii="宋体" w:hAnsi="宋体" w:eastAsia="宋体" w:cs="宋体"/>
          <w:b/>
          <w:color w:val="010000"/>
          <w:kern w:val="0"/>
          <w:sz w:val="21"/>
          <w:szCs w:val="21"/>
        </w:rPr>
      </w:pPr>
      <w:bookmarkStart w:id="11" w:name="_GoBack"/>
      <w:bookmarkEnd w:id="11"/>
      <w:bookmarkStart w:id="0" w:name="_Toc31316"/>
      <w:bookmarkStart w:id="1" w:name="_Toc390177633"/>
      <w:bookmarkStart w:id="2" w:name="_Toc29279"/>
      <w:r>
        <w:rPr>
          <w:rFonts w:hint="eastAsia" w:ascii="宋体" w:hAnsi="宋体" w:eastAsia="宋体" w:cs="宋体"/>
          <w:b/>
          <w:color w:val="010000"/>
          <w:kern w:val="0"/>
          <w:sz w:val="21"/>
          <w:szCs w:val="21"/>
        </w:rPr>
        <w:t>安全管理体系与措施</w:t>
      </w:r>
      <w:bookmarkEnd w:id="0"/>
      <w:bookmarkEnd w:id="1"/>
      <w:bookmarkEnd w:id="2"/>
    </w:p>
    <w:p>
      <w:pPr>
        <w:keepNext w:val="0"/>
        <w:keepLines w:val="0"/>
        <w:pageBreakBefore w:val="0"/>
        <w:widowControl w:val="0"/>
        <w:kinsoku/>
        <w:wordWrap/>
        <w:overflowPunct/>
        <w:topLinePunct w:val="0"/>
        <w:autoSpaceDE w:val="0"/>
        <w:autoSpaceDN w:val="0"/>
        <w:bidi w:val="0"/>
        <w:adjustRightInd/>
        <w:snapToGrid/>
        <w:spacing w:line="240" w:lineRule="exact"/>
        <w:ind w:firstLine="420" w:firstLineChars="200"/>
        <w:jc w:val="left"/>
        <w:textAlignment w:val="auto"/>
        <w:outlineLvl w:val="9"/>
        <w:rPr>
          <w:rFonts w:hint="eastAsia"/>
        </w:rPr>
      </w:pP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eastAsia="zh-CN"/>
        </w:rPr>
        <w:t>贯彻“安全为了生产，生产必须安全”的方针，为了使本工程在施工过程中顺利进行，杜绝事故的发生，实现安全标化达标的管理目标，我公司将严格遵照国家建设部《建设工程施工现场管理规定》有关《安全技术规程》、《施工现场标准化管理规定》、《施工现场文明生产管理规定》等法规、规程的要求执行并实施。</w:t>
      </w:r>
    </w:p>
    <w:p>
      <w:pPr>
        <w:numPr>
          <w:ilvl w:val="0"/>
          <w:numId w:val="1"/>
        </w:numPr>
        <w:tabs>
          <w:tab w:val="left" w:pos="0"/>
        </w:tabs>
        <w:adjustRightInd w:val="0"/>
        <w:snapToGrid w:val="0"/>
        <w:spacing w:line="520" w:lineRule="exact"/>
        <w:ind w:leftChars="0"/>
        <w:outlineLvl w:val="1"/>
        <w:rPr>
          <w:rFonts w:hint="eastAsia" w:ascii="宋体" w:hAnsi="宋体" w:eastAsia="宋体" w:cs="宋体"/>
          <w:b/>
          <w:bCs/>
          <w:color w:val="010000"/>
          <w:sz w:val="21"/>
          <w:szCs w:val="21"/>
        </w:rPr>
      </w:pPr>
      <w:bookmarkStart w:id="3" w:name="_Toc122597343"/>
      <w:bookmarkStart w:id="4" w:name="_Toc42672990"/>
      <w:bookmarkStart w:id="5" w:name="_Toc31145"/>
      <w:bookmarkStart w:id="6" w:name="_Toc390177634"/>
      <w:r>
        <w:rPr>
          <w:rFonts w:hint="eastAsia" w:ascii="宋体" w:hAnsi="宋体" w:eastAsia="宋体" w:cs="宋体"/>
          <w:b/>
          <w:bCs/>
          <w:color w:val="010000"/>
          <w:sz w:val="21"/>
          <w:szCs w:val="21"/>
        </w:rPr>
        <w:t>安全</w:t>
      </w:r>
      <w:bookmarkEnd w:id="3"/>
      <w:bookmarkEnd w:id="4"/>
      <w:r>
        <w:rPr>
          <w:rFonts w:hint="eastAsia" w:ascii="宋体" w:hAnsi="宋体" w:eastAsia="宋体" w:cs="宋体"/>
          <w:b/>
          <w:bCs/>
          <w:color w:val="010000"/>
          <w:sz w:val="21"/>
          <w:szCs w:val="21"/>
        </w:rPr>
        <w:t>保证体系</w:t>
      </w:r>
      <w:bookmarkEnd w:id="5"/>
      <w:bookmarkEnd w:id="6"/>
    </w:p>
    <w:p>
      <w:pPr>
        <w:widowControl w:val="0"/>
        <w:numPr>
          <w:ilvl w:val="0"/>
          <w:numId w:val="0"/>
        </w:numPr>
        <w:tabs>
          <w:tab w:val="left" w:pos="0"/>
        </w:tabs>
        <w:adjustRightInd w:val="0"/>
        <w:snapToGrid w:val="0"/>
        <w:spacing w:line="240" w:lineRule="auto"/>
        <w:jc w:val="both"/>
        <w:outlineLvl w:val="9"/>
        <w:rPr>
          <w:rFonts w:hint="eastAsia" w:ascii="宋体" w:hAnsi="宋体" w:eastAsia="宋体" w:cs="宋体"/>
          <w:b/>
          <w:bCs/>
          <w:color w:val="010000"/>
          <w:sz w:val="21"/>
          <w:szCs w:val="21"/>
          <w:lang w:eastAsia="zh-CN"/>
        </w:rPr>
      </w:pPr>
      <w:r>
        <w:rPr>
          <w:rFonts w:hint="eastAsia" w:ascii="宋体" w:hAnsi="宋体" w:eastAsia="宋体" w:cs="宋体"/>
          <w:b/>
          <w:bCs/>
          <w:color w:val="010000"/>
          <w:sz w:val="21"/>
          <w:szCs w:val="21"/>
          <w:lang w:eastAsia="zh-CN"/>
        </w:rPr>
        <w:drawing>
          <wp:inline distT="0" distB="0" distL="114300" distR="114300">
            <wp:extent cx="5265420" cy="6504940"/>
            <wp:effectExtent l="0" t="0" r="11430" b="10160"/>
            <wp:docPr id="1" name="图片 1" descr="111111666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11111666666"/>
                    <pic:cNvPicPr>
                      <a:picLocks noChangeAspect="1"/>
                    </pic:cNvPicPr>
                  </pic:nvPicPr>
                  <pic:blipFill>
                    <a:blip r:embed="rId4"/>
                    <a:stretch>
                      <a:fillRect/>
                    </a:stretch>
                  </pic:blipFill>
                  <pic:spPr>
                    <a:xfrm>
                      <a:off x="0" y="0"/>
                      <a:ext cx="5265420" cy="6504940"/>
                    </a:xfrm>
                    <a:prstGeom prst="rect">
                      <a:avLst/>
                    </a:prstGeom>
                    <a:noFill/>
                    <a:ln>
                      <a:noFill/>
                    </a:ln>
                  </pic:spPr>
                </pic:pic>
              </a:graphicData>
            </a:graphic>
          </wp:inline>
        </w:drawing>
      </w:r>
    </w:p>
    <w:p>
      <w:pPr>
        <w:tabs>
          <w:tab w:val="left" w:pos="1361"/>
        </w:tabs>
        <w:autoSpaceDE w:val="0"/>
        <w:autoSpaceDN w:val="0"/>
        <w:adjustRightInd w:val="0"/>
        <w:jc w:val="center"/>
        <w:rPr>
          <w:rFonts w:hint="eastAsia" w:ascii="宋体" w:hAnsi="宋体" w:eastAsia="宋体" w:cs="宋体"/>
          <w:color w:val="010000"/>
          <w:kern w:val="0"/>
          <w:sz w:val="21"/>
          <w:szCs w:val="21"/>
        </w:rPr>
      </w:pPr>
      <w:r>
        <w:rPr>
          <w:rFonts w:hint="eastAsia" w:ascii="宋体" w:hAnsi="宋体" w:eastAsia="宋体" w:cs="宋体"/>
          <w:color w:val="010000"/>
          <w:kern w:val="0"/>
          <w:sz w:val="21"/>
          <w:szCs w:val="21"/>
        </w:rPr>
        <w:t>安全保证体系图</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firstLine="0" w:firstLineChars="0"/>
        <w:textAlignment w:val="auto"/>
        <w:outlineLvl w:val="1"/>
        <w:rPr>
          <w:rFonts w:hint="eastAsia" w:ascii="宋体" w:hAnsi="宋体" w:eastAsia="宋体" w:cs="宋体"/>
          <w:b/>
          <w:bCs/>
          <w:color w:val="010000"/>
          <w:sz w:val="21"/>
          <w:szCs w:val="21"/>
        </w:rPr>
      </w:pPr>
      <w:bookmarkStart w:id="7" w:name="_Toc390177635"/>
      <w:bookmarkStart w:id="8" w:name="_Toc42672991"/>
      <w:bookmarkStart w:id="9" w:name="_Toc26735"/>
      <w:bookmarkStart w:id="10" w:name="_Toc122597344"/>
      <w:r>
        <w:rPr>
          <w:rFonts w:hint="eastAsia" w:ascii="宋体" w:hAnsi="宋体" w:eastAsia="宋体" w:cs="宋体"/>
          <w:b/>
          <w:bCs/>
          <w:color w:val="010000"/>
          <w:sz w:val="21"/>
          <w:szCs w:val="21"/>
          <w:lang w:val="en-US" w:eastAsia="zh-CN"/>
        </w:rPr>
        <w:t>二、</w:t>
      </w:r>
      <w:r>
        <w:rPr>
          <w:rFonts w:hint="eastAsia" w:ascii="宋体" w:hAnsi="宋体" w:eastAsia="宋体" w:cs="宋体"/>
          <w:b/>
          <w:bCs/>
          <w:color w:val="010000"/>
          <w:sz w:val="21"/>
          <w:szCs w:val="21"/>
        </w:rPr>
        <w:t>施工现场安全措施</w:t>
      </w:r>
      <w:bookmarkEnd w:id="7"/>
      <w:bookmarkEnd w:id="8"/>
      <w:bookmarkEnd w:id="9"/>
      <w:bookmarkEnd w:id="10"/>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宋体" w:hAnsi="宋体" w:eastAsia="宋体" w:cs="宋体"/>
          <w:b/>
          <w:bCs/>
          <w:color w:val="010000"/>
          <w:sz w:val="21"/>
          <w:szCs w:val="21"/>
        </w:rPr>
      </w:pPr>
      <w:r>
        <w:rPr>
          <w:rFonts w:hint="eastAsia" w:ascii="宋体" w:hAnsi="宋体" w:eastAsia="宋体" w:cs="宋体"/>
          <w:b/>
          <w:bCs/>
          <w:color w:val="010000"/>
          <w:sz w:val="21"/>
          <w:szCs w:val="21"/>
          <w:lang w:eastAsia="zh-CN"/>
        </w:rPr>
        <w:t>（</w:t>
      </w:r>
      <w:r>
        <w:rPr>
          <w:rFonts w:hint="eastAsia" w:ascii="宋体" w:hAnsi="宋体" w:eastAsia="宋体" w:cs="宋体"/>
          <w:b/>
          <w:bCs/>
          <w:color w:val="010000"/>
          <w:sz w:val="21"/>
          <w:szCs w:val="21"/>
          <w:lang w:val="en-US" w:eastAsia="zh-CN"/>
        </w:rPr>
        <w:t>一</w:t>
      </w:r>
      <w:r>
        <w:rPr>
          <w:rFonts w:hint="eastAsia" w:ascii="宋体" w:hAnsi="宋体" w:eastAsia="宋体" w:cs="宋体"/>
          <w:b/>
          <w:bCs/>
          <w:color w:val="010000"/>
          <w:sz w:val="21"/>
          <w:szCs w:val="21"/>
          <w:lang w:eastAsia="zh-CN"/>
        </w:rPr>
        <w:t>）</w:t>
      </w:r>
      <w:r>
        <w:rPr>
          <w:rFonts w:hint="eastAsia" w:ascii="宋体" w:hAnsi="宋体" w:eastAsia="宋体" w:cs="宋体"/>
          <w:b/>
          <w:bCs/>
          <w:color w:val="010000"/>
          <w:sz w:val="21"/>
          <w:szCs w:val="21"/>
        </w:rPr>
        <w:t>现场安全组织</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1、</w:t>
      </w:r>
      <w:r>
        <w:rPr>
          <w:rFonts w:hint="eastAsia" w:ascii="宋体" w:hAnsi="宋体" w:eastAsia="宋体" w:cs="宋体"/>
          <w:color w:val="010000"/>
          <w:kern w:val="0"/>
          <w:sz w:val="21"/>
          <w:szCs w:val="21"/>
          <w:lang w:eastAsia="zh-CN"/>
        </w:rPr>
        <w:t>工程项目经理是安全生产的第一责任者，现场设置质安管理部，综合治理部，并设专职安全员，班组设兼职安全员，加强安全的管理工作。</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2、</w:t>
      </w:r>
      <w:r>
        <w:rPr>
          <w:rFonts w:hint="eastAsia" w:ascii="宋体" w:hAnsi="宋体" w:eastAsia="宋体" w:cs="宋体"/>
          <w:color w:val="010000"/>
          <w:kern w:val="0"/>
          <w:sz w:val="21"/>
          <w:szCs w:val="21"/>
          <w:lang w:eastAsia="zh-CN"/>
        </w:rPr>
        <w:t>成立以项目经理为主的，以施工员、班组长等参加的安全管理小组，并组成安全管理网络。</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3、</w:t>
      </w:r>
      <w:r>
        <w:rPr>
          <w:rFonts w:hint="eastAsia" w:ascii="宋体" w:hAnsi="宋体" w:eastAsia="宋体" w:cs="宋体"/>
          <w:color w:val="010000"/>
          <w:kern w:val="0"/>
          <w:sz w:val="21"/>
          <w:szCs w:val="21"/>
          <w:lang w:eastAsia="zh-CN"/>
        </w:rPr>
        <w:t>建立由工地领导参加的包括施工员、安全员在内的轮值班制度，检查监督施工现场及班组安全制度、安全规程、安全设施等的落实情况，并做好安全值日记录。</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4、</w:t>
      </w:r>
      <w:r>
        <w:rPr>
          <w:rFonts w:hint="eastAsia" w:ascii="宋体" w:hAnsi="宋体" w:eastAsia="宋体" w:cs="宋体"/>
          <w:color w:val="010000"/>
          <w:kern w:val="0"/>
          <w:sz w:val="21"/>
          <w:szCs w:val="21"/>
          <w:lang w:eastAsia="zh-CN"/>
        </w:rPr>
        <w:t>建立健全各类人员的安全生产责任制，根据公司有关制度细则落实，项目经理要与公司签订安全责任书（包括奖罚），班组要与项目部签订安全责任书，项目部要与分包单位签定安全责任和协作配合议定书，一切经营活动，包括劳务合同，双方均要明确安全义务与职责。</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宋体" w:hAnsi="宋体" w:eastAsia="宋体" w:cs="宋体"/>
          <w:b/>
          <w:bCs/>
          <w:color w:val="010000"/>
          <w:sz w:val="21"/>
          <w:szCs w:val="21"/>
        </w:rPr>
      </w:pPr>
      <w:r>
        <w:rPr>
          <w:rFonts w:hint="eastAsia" w:ascii="宋体" w:hAnsi="宋体" w:eastAsia="宋体" w:cs="宋体"/>
          <w:b/>
          <w:bCs/>
          <w:color w:val="010000"/>
          <w:sz w:val="21"/>
          <w:szCs w:val="21"/>
          <w:lang w:eastAsia="zh-CN"/>
        </w:rPr>
        <w:t>（</w:t>
      </w:r>
      <w:r>
        <w:rPr>
          <w:rFonts w:hint="eastAsia" w:ascii="宋体" w:hAnsi="宋体" w:eastAsia="宋体" w:cs="宋体"/>
          <w:b/>
          <w:bCs/>
          <w:color w:val="010000"/>
          <w:sz w:val="21"/>
          <w:szCs w:val="21"/>
          <w:lang w:val="en-US" w:eastAsia="zh-CN"/>
        </w:rPr>
        <w:t>二</w:t>
      </w:r>
      <w:r>
        <w:rPr>
          <w:rFonts w:hint="eastAsia" w:ascii="宋体" w:hAnsi="宋体" w:eastAsia="宋体" w:cs="宋体"/>
          <w:b/>
          <w:bCs/>
          <w:color w:val="010000"/>
          <w:sz w:val="21"/>
          <w:szCs w:val="21"/>
          <w:lang w:eastAsia="zh-CN"/>
        </w:rPr>
        <w:t>）</w:t>
      </w:r>
      <w:r>
        <w:rPr>
          <w:rFonts w:hint="eastAsia" w:ascii="宋体" w:hAnsi="宋体" w:eastAsia="宋体" w:cs="宋体"/>
          <w:b/>
          <w:bCs/>
          <w:color w:val="010000"/>
          <w:sz w:val="21"/>
          <w:szCs w:val="21"/>
        </w:rPr>
        <w:t>项目部各级管理人员安全生产责任制</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1、</w:t>
      </w:r>
      <w:r>
        <w:rPr>
          <w:rFonts w:hint="eastAsia" w:ascii="宋体" w:hAnsi="宋体" w:eastAsia="宋体" w:cs="宋体"/>
          <w:color w:val="010000"/>
          <w:kern w:val="0"/>
          <w:sz w:val="21"/>
          <w:szCs w:val="21"/>
          <w:lang w:eastAsia="zh-CN"/>
        </w:rPr>
        <w:t>项目经理：项目安全生产的第一责任人，全面负责本工程的安全生产工作。认真执行国家关于安全生产方面的政策和规定以及公司对安全生产的要求，负责对管理人员和工人的安全教育，组织安全生产管理活动，保证施工现场的安全和现场一切安全防护设施的完整有效。</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eastAsia="zh-CN"/>
        </w:rPr>
        <w:t>项目副经理：在职责范围内，合理组织施工生产和后勤保障，认真执行各项安全生产规范、规程、标准及上级有关安全生产的规定。</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2、</w:t>
      </w:r>
      <w:r>
        <w:rPr>
          <w:rFonts w:hint="eastAsia" w:ascii="宋体" w:hAnsi="宋体" w:eastAsia="宋体" w:cs="宋体"/>
          <w:color w:val="010000"/>
          <w:kern w:val="0"/>
          <w:sz w:val="21"/>
          <w:szCs w:val="21"/>
          <w:lang w:eastAsia="zh-CN"/>
        </w:rPr>
        <w:t>项目技术负责人：负责施工组织设计中安全技术措施的编制、实施、检查和新工艺、新技术的安全操作规程、安全技术措施的制定和交底。对安全生产关键部位制定监控措施和落实人员。</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eastAsia="zh-CN"/>
        </w:rPr>
        <w:t>专职安全员：在项目经理的领导下，认真做好日常安全管理工作，负责工地施工人员的安全教育，参加“四验收”和日常检查工作及整改复查，掌握安全动态，当好项目经理参谋，负责日常安全资料的整理收集工作。</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3、</w:t>
      </w:r>
      <w:r>
        <w:rPr>
          <w:rFonts w:hint="eastAsia" w:ascii="宋体" w:hAnsi="宋体" w:eastAsia="宋体" w:cs="宋体"/>
          <w:color w:val="010000"/>
          <w:kern w:val="0"/>
          <w:sz w:val="21"/>
          <w:szCs w:val="21"/>
          <w:lang w:eastAsia="zh-CN"/>
        </w:rPr>
        <w:t>施工员：按各自分工的职责范围，负责对施工班组的安全操作技术、规程、作业环境、区域的安全技术交底，检查督促班组按交底要求进行施工。</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4、</w:t>
      </w:r>
      <w:r>
        <w:rPr>
          <w:rFonts w:hint="eastAsia" w:ascii="宋体" w:hAnsi="宋体" w:eastAsia="宋体" w:cs="宋体"/>
          <w:color w:val="010000"/>
          <w:kern w:val="0"/>
          <w:sz w:val="21"/>
          <w:szCs w:val="21"/>
          <w:lang w:eastAsia="zh-CN"/>
        </w:rPr>
        <w:t>材料员：确保提供合格的安全技术措施所需的物资，且有符合规定要求的产品合格证，并经常检查，将废损不能使用的物料及时清退。</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5、</w:t>
      </w:r>
      <w:r>
        <w:rPr>
          <w:rFonts w:hint="eastAsia" w:ascii="宋体" w:hAnsi="宋体" w:eastAsia="宋体" w:cs="宋体"/>
          <w:color w:val="010000"/>
          <w:kern w:val="0"/>
          <w:sz w:val="21"/>
          <w:szCs w:val="21"/>
          <w:lang w:eastAsia="zh-CN"/>
        </w:rPr>
        <w:t>机管员：确保提供施工生产中所需要的机械设备，负责机械设备的日常维护、检查和修理，保证现场使用的机械设备符合安全使用标准的规定。</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6、</w:t>
      </w:r>
      <w:r>
        <w:rPr>
          <w:rFonts w:hint="eastAsia" w:ascii="宋体" w:hAnsi="宋体" w:eastAsia="宋体" w:cs="宋体"/>
          <w:color w:val="010000"/>
          <w:kern w:val="0"/>
          <w:sz w:val="21"/>
          <w:szCs w:val="21"/>
          <w:lang w:eastAsia="zh-CN"/>
        </w:rPr>
        <w:t>消防员：负责现场消防设施、器材的配置、检查，审查动用明火的申请。</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7、</w:t>
      </w:r>
      <w:r>
        <w:rPr>
          <w:rFonts w:hint="eastAsia" w:ascii="宋体" w:hAnsi="宋体" w:eastAsia="宋体" w:cs="宋体"/>
          <w:color w:val="010000"/>
          <w:kern w:val="0"/>
          <w:sz w:val="21"/>
          <w:szCs w:val="21"/>
          <w:lang w:eastAsia="zh-CN"/>
        </w:rPr>
        <w:t>班组长：带领本班组工人认真执行安全操作规程和有关安全生产制度，开好班前、班后安全会，做好对工人的安全交底，及时制止现场工人的违章操作行为。</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8、</w:t>
      </w:r>
      <w:r>
        <w:rPr>
          <w:rFonts w:hint="eastAsia" w:ascii="宋体" w:hAnsi="宋体" w:eastAsia="宋体" w:cs="宋体"/>
          <w:color w:val="010000"/>
          <w:kern w:val="0"/>
          <w:sz w:val="21"/>
          <w:szCs w:val="21"/>
          <w:lang w:eastAsia="zh-CN"/>
        </w:rPr>
        <w:t>班组兼职安全员：协助班组长进行安全教育，处理小事故，进行日常安全检查，维护和管理本班组的安全工具、设施、标志等器材，及时发现和处理事故隐患。</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宋体" w:hAnsi="宋体" w:eastAsia="宋体" w:cs="宋体"/>
          <w:b/>
          <w:bCs/>
          <w:color w:val="010000"/>
          <w:sz w:val="21"/>
          <w:szCs w:val="21"/>
        </w:rPr>
      </w:pPr>
      <w:r>
        <w:rPr>
          <w:rFonts w:hint="eastAsia" w:ascii="宋体" w:hAnsi="宋体" w:eastAsia="宋体" w:cs="宋体"/>
          <w:b/>
          <w:bCs/>
          <w:color w:val="010000"/>
          <w:sz w:val="21"/>
          <w:szCs w:val="21"/>
          <w:lang w:eastAsia="zh-CN"/>
        </w:rPr>
        <w:t>（</w:t>
      </w:r>
      <w:r>
        <w:rPr>
          <w:rFonts w:hint="eastAsia" w:ascii="宋体" w:hAnsi="宋体" w:eastAsia="宋体" w:cs="宋体"/>
          <w:b/>
          <w:bCs/>
          <w:color w:val="010000"/>
          <w:sz w:val="21"/>
          <w:szCs w:val="21"/>
          <w:lang w:val="en-US" w:eastAsia="zh-CN"/>
        </w:rPr>
        <w:t>三</w:t>
      </w:r>
      <w:r>
        <w:rPr>
          <w:rFonts w:hint="eastAsia" w:ascii="宋体" w:hAnsi="宋体" w:eastAsia="宋体" w:cs="宋体"/>
          <w:b/>
          <w:bCs/>
          <w:color w:val="010000"/>
          <w:sz w:val="21"/>
          <w:szCs w:val="21"/>
          <w:lang w:eastAsia="zh-CN"/>
        </w:rPr>
        <w:t>）</w:t>
      </w:r>
      <w:r>
        <w:rPr>
          <w:rFonts w:hint="eastAsia" w:ascii="宋体" w:hAnsi="宋体" w:eastAsia="宋体" w:cs="宋体"/>
          <w:b/>
          <w:bCs/>
          <w:color w:val="010000"/>
          <w:sz w:val="21"/>
          <w:szCs w:val="21"/>
        </w:rPr>
        <w:t>安全教育与检查</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1、</w:t>
      </w:r>
      <w:r>
        <w:rPr>
          <w:rFonts w:hint="eastAsia" w:ascii="宋体" w:hAnsi="宋体" w:eastAsia="宋体" w:cs="宋体"/>
          <w:color w:val="010000"/>
          <w:kern w:val="0"/>
          <w:sz w:val="21"/>
          <w:szCs w:val="21"/>
          <w:lang w:eastAsia="zh-CN"/>
        </w:rPr>
        <w:t>对新工人（包括合同工、临时工、实习生）必须进行公司、项目部、班组的三级安全教育，经教育考试合格者准许进行生产岗位，对三级安全教育情况，项目部专职安全员要建立档案，新工人工作一阶段后，还要进行较复杂性的再教育以加深安全的感性和理性知识，增强自我防护能力。班组新调入工地时，亦要进行一次安全交底，这是减少安全事故的重要一环。</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2、</w:t>
      </w:r>
      <w:r>
        <w:rPr>
          <w:rFonts w:hint="eastAsia" w:ascii="宋体" w:hAnsi="宋体" w:eastAsia="宋体" w:cs="宋体"/>
          <w:color w:val="010000"/>
          <w:kern w:val="0"/>
          <w:sz w:val="21"/>
          <w:szCs w:val="21"/>
          <w:lang w:eastAsia="zh-CN"/>
        </w:rPr>
        <w:t>工地要结合施工进展情况，开展经常性安全教育，安全生产领导小组每月要组织一次不同课题的讲座，管理人员重点是法制教育，安全工作好不好，关键在领导，工人主要是技能教育，纪律教育，严格执行安全操作规程，遵守劳动纪律，是保障安全生产重要保证。</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3、</w:t>
      </w:r>
      <w:r>
        <w:rPr>
          <w:rFonts w:hint="eastAsia" w:ascii="宋体" w:hAnsi="宋体" w:eastAsia="宋体" w:cs="宋体"/>
          <w:color w:val="010000"/>
          <w:kern w:val="0"/>
          <w:sz w:val="21"/>
          <w:szCs w:val="21"/>
          <w:lang w:eastAsia="zh-CN"/>
        </w:rPr>
        <w:t>作好安全检查工作，消除不安全因素，采取对策，保证安全生产。</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1）</w:t>
      </w:r>
      <w:r>
        <w:rPr>
          <w:rFonts w:hint="eastAsia" w:ascii="宋体" w:hAnsi="宋体" w:eastAsia="宋体" w:cs="宋体"/>
          <w:color w:val="010000"/>
          <w:kern w:val="0"/>
          <w:sz w:val="21"/>
          <w:szCs w:val="21"/>
          <w:lang w:eastAsia="zh-CN"/>
        </w:rPr>
        <w:t>定期安全检查：公司每月组织检查一次，项目部每旬组织检查一次，并实行全面性、考核性的检查，以标准要求实施考评。</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2）</w:t>
      </w:r>
      <w:r>
        <w:rPr>
          <w:rFonts w:hint="eastAsia" w:ascii="宋体" w:hAnsi="宋体" w:eastAsia="宋体" w:cs="宋体"/>
          <w:color w:val="010000"/>
          <w:kern w:val="0"/>
          <w:sz w:val="21"/>
          <w:szCs w:val="21"/>
          <w:lang w:eastAsia="zh-CN"/>
        </w:rPr>
        <w:t>专业性安全检查，由各专业施工员组织懂安全技术，有实际操作和维修能力的人员参加，每周或不定期的进行检查整改。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宋体" w:hAnsi="宋体" w:eastAsia="宋体" w:cs="宋体"/>
          <w:b/>
          <w:bCs/>
          <w:color w:val="010000"/>
          <w:sz w:val="21"/>
          <w:szCs w:val="21"/>
        </w:rPr>
      </w:pPr>
      <w:r>
        <w:rPr>
          <w:rFonts w:hint="eastAsia" w:ascii="宋体" w:hAnsi="宋体" w:eastAsia="宋体" w:cs="宋体"/>
          <w:b/>
          <w:bCs/>
          <w:color w:val="010000"/>
          <w:sz w:val="21"/>
          <w:szCs w:val="21"/>
          <w:lang w:eastAsia="zh-CN"/>
        </w:rPr>
        <w:t>（</w:t>
      </w:r>
      <w:r>
        <w:rPr>
          <w:rFonts w:hint="eastAsia" w:ascii="宋体" w:hAnsi="宋体" w:eastAsia="宋体" w:cs="宋体"/>
          <w:b/>
          <w:bCs/>
          <w:color w:val="010000"/>
          <w:sz w:val="21"/>
          <w:szCs w:val="21"/>
          <w:lang w:val="en-US" w:eastAsia="zh-CN"/>
        </w:rPr>
        <w:t>四</w:t>
      </w:r>
      <w:r>
        <w:rPr>
          <w:rFonts w:hint="eastAsia" w:ascii="宋体" w:hAnsi="宋体" w:eastAsia="宋体" w:cs="宋体"/>
          <w:b/>
          <w:bCs/>
          <w:color w:val="010000"/>
          <w:sz w:val="21"/>
          <w:szCs w:val="21"/>
          <w:lang w:eastAsia="zh-CN"/>
        </w:rPr>
        <w:t>）</w:t>
      </w:r>
      <w:r>
        <w:rPr>
          <w:rFonts w:hint="eastAsia" w:ascii="宋体" w:hAnsi="宋体" w:eastAsia="宋体" w:cs="宋体"/>
          <w:b/>
          <w:bCs/>
          <w:color w:val="010000"/>
          <w:sz w:val="21"/>
          <w:szCs w:val="21"/>
        </w:rPr>
        <w:t>安全技术管理</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1、</w:t>
      </w:r>
      <w:r>
        <w:rPr>
          <w:rFonts w:hint="eastAsia" w:ascii="宋体" w:hAnsi="宋体" w:eastAsia="宋体" w:cs="宋体"/>
          <w:color w:val="010000"/>
          <w:kern w:val="0"/>
          <w:sz w:val="21"/>
          <w:szCs w:val="21"/>
          <w:lang w:eastAsia="zh-CN"/>
        </w:rPr>
        <w:t>专业安全员要根据，建设部颁发的《建设施工安全检查评分标准》的要求，和公司安全生产管理规定，收集整理好单位工程安全技术管理基础资料。</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2、</w:t>
      </w:r>
      <w:r>
        <w:rPr>
          <w:rFonts w:hint="eastAsia" w:ascii="宋体" w:hAnsi="宋体" w:eastAsia="宋体" w:cs="宋体"/>
          <w:color w:val="010000"/>
          <w:kern w:val="0"/>
          <w:sz w:val="21"/>
          <w:szCs w:val="21"/>
          <w:lang w:eastAsia="zh-CN"/>
        </w:rPr>
        <w:t>作好安全技术方案，技术措施的编制和交底工作，工地工程技术部要根据施工组织设计的要求结合工地实际情况，编制可行的安全技术方案并交底。各专业施工员在下达施工任务的同时，要根据工程特点，施工周边环境，进行安全分析、评价、制定对策，提出可行的安全措施，组织实施与交底。</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3、</w:t>
      </w:r>
      <w:r>
        <w:rPr>
          <w:rFonts w:hint="eastAsia" w:ascii="宋体" w:hAnsi="宋体" w:eastAsia="宋体" w:cs="宋体"/>
          <w:color w:val="010000"/>
          <w:kern w:val="0"/>
          <w:sz w:val="21"/>
          <w:szCs w:val="21"/>
          <w:lang w:eastAsia="zh-CN"/>
        </w:rPr>
        <w:t>各项安全设计如脚手架、施工用电、洞口、临边等的搭设及其围护设置完成后，必须组织验收，合格后才准使用。</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宋体" w:hAnsi="宋体" w:eastAsia="宋体" w:cs="宋体"/>
          <w:b/>
          <w:bCs/>
          <w:color w:val="010000"/>
          <w:sz w:val="21"/>
          <w:szCs w:val="21"/>
        </w:rPr>
      </w:pPr>
      <w:r>
        <w:rPr>
          <w:rFonts w:hint="eastAsia" w:ascii="宋体" w:hAnsi="宋体" w:eastAsia="宋体" w:cs="宋体"/>
          <w:b/>
          <w:bCs/>
          <w:color w:val="010000"/>
          <w:sz w:val="21"/>
          <w:szCs w:val="21"/>
          <w:lang w:eastAsia="zh-CN"/>
        </w:rPr>
        <w:t>（</w:t>
      </w:r>
      <w:r>
        <w:rPr>
          <w:rFonts w:hint="eastAsia" w:ascii="宋体" w:hAnsi="宋体" w:eastAsia="宋体" w:cs="宋体"/>
          <w:b/>
          <w:bCs/>
          <w:color w:val="010000"/>
          <w:sz w:val="21"/>
          <w:szCs w:val="21"/>
          <w:lang w:val="en-US" w:eastAsia="zh-CN"/>
        </w:rPr>
        <w:t>五</w:t>
      </w:r>
      <w:r>
        <w:rPr>
          <w:rFonts w:hint="eastAsia" w:ascii="宋体" w:hAnsi="宋体" w:eastAsia="宋体" w:cs="宋体"/>
          <w:b/>
          <w:bCs/>
          <w:color w:val="010000"/>
          <w:sz w:val="21"/>
          <w:szCs w:val="21"/>
          <w:lang w:eastAsia="zh-CN"/>
        </w:rPr>
        <w:t>）</w:t>
      </w:r>
      <w:r>
        <w:rPr>
          <w:rFonts w:hint="eastAsia" w:ascii="宋体" w:hAnsi="宋体" w:eastAsia="宋体" w:cs="宋体"/>
          <w:b/>
          <w:bCs/>
          <w:color w:val="010000"/>
          <w:sz w:val="21"/>
          <w:szCs w:val="21"/>
        </w:rPr>
        <w:t>现场平面的基本要求</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1、</w:t>
      </w:r>
      <w:r>
        <w:rPr>
          <w:rFonts w:hint="eastAsia" w:ascii="宋体" w:hAnsi="宋体" w:eastAsia="宋体" w:cs="宋体"/>
          <w:color w:val="010000"/>
          <w:kern w:val="0"/>
          <w:sz w:val="21"/>
          <w:szCs w:val="21"/>
          <w:lang w:eastAsia="zh-CN"/>
        </w:rPr>
        <w:t>工地四周应有与外界隔离的围护墙，邻街围墙与大门按公司规定设置，入口处有门房门卫，并有醒目的七牌一图，使进入工地的人能对工程的概况有一个基本了解和注意安全的忠告。</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2、</w:t>
      </w:r>
      <w:r>
        <w:rPr>
          <w:rFonts w:hint="eastAsia" w:ascii="宋体" w:hAnsi="宋体" w:eastAsia="宋体" w:cs="宋体"/>
          <w:color w:val="010000"/>
          <w:kern w:val="0"/>
          <w:sz w:val="21"/>
          <w:szCs w:val="21"/>
          <w:lang w:eastAsia="zh-CN"/>
        </w:rPr>
        <w:t>现场内的主要运输道路，主要的人行道均做好排水。</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3、</w:t>
      </w:r>
      <w:r>
        <w:rPr>
          <w:rFonts w:hint="eastAsia" w:ascii="宋体" w:hAnsi="宋体" w:eastAsia="宋体" w:cs="宋体"/>
          <w:color w:val="010000"/>
          <w:kern w:val="0"/>
          <w:sz w:val="21"/>
          <w:szCs w:val="21"/>
          <w:lang w:eastAsia="zh-CN"/>
        </w:rPr>
        <w:t>施工现场除应设置安全宣传标语牌外，危险部位还必须悬挂按照《安全色》和《安全标语》规定标牌，集水井坑边等夜间有人经过的坑洞等处还应设红灯示警。</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4、</w:t>
      </w:r>
      <w:r>
        <w:rPr>
          <w:rFonts w:hint="eastAsia" w:ascii="宋体" w:hAnsi="宋体" w:eastAsia="宋体" w:cs="宋体"/>
          <w:color w:val="010000"/>
          <w:kern w:val="0"/>
          <w:sz w:val="21"/>
          <w:szCs w:val="21"/>
          <w:lang w:eastAsia="zh-CN"/>
        </w:rPr>
        <w:t>一切建筑施工器材都应按平面布置或指定地点分类堆放整齐稳定。</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宋体" w:hAnsi="宋体" w:eastAsia="宋体" w:cs="宋体"/>
          <w:b/>
          <w:bCs/>
          <w:color w:val="010000"/>
          <w:sz w:val="21"/>
          <w:szCs w:val="21"/>
        </w:rPr>
      </w:pPr>
      <w:r>
        <w:rPr>
          <w:rFonts w:hint="eastAsia" w:ascii="宋体" w:hAnsi="宋体" w:eastAsia="宋体" w:cs="宋体"/>
          <w:b/>
          <w:bCs/>
          <w:color w:val="010000"/>
          <w:sz w:val="21"/>
          <w:szCs w:val="21"/>
          <w:lang w:eastAsia="zh-CN"/>
        </w:rPr>
        <w:t>（</w:t>
      </w:r>
      <w:r>
        <w:rPr>
          <w:rFonts w:hint="eastAsia" w:ascii="宋体" w:hAnsi="宋体" w:eastAsia="宋体" w:cs="宋体"/>
          <w:b/>
          <w:bCs/>
          <w:color w:val="010000"/>
          <w:sz w:val="21"/>
          <w:szCs w:val="21"/>
          <w:lang w:val="en-US" w:eastAsia="zh-CN"/>
        </w:rPr>
        <w:t>六</w:t>
      </w:r>
      <w:r>
        <w:rPr>
          <w:rFonts w:hint="eastAsia" w:ascii="宋体" w:hAnsi="宋体" w:eastAsia="宋体" w:cs="宋体"/>
          <w:b/>
          <w:bCs/>
          <w:color w:val="010000"/>
          <w:sz w:val="21"/>
          <w:szCs w:val="21"/>
          <w:lang w:eastAsia="zh-CN"/>
        </w:rPr>
        <w:t>）</w:t>
      </w:r>
      <w:r>
        <w:rPr>
          <w:rFonts w:hint="eastAsia" w:ascii="宋体" w:hAnsi="宋体" w:eastAsia="宋体" w:cs="宋体"/>
          <w:b/>
          <w:bCs/>
          <w:color w:val="010000"/>
          <w:sz w:val="21"/>
          <w:szCs w:val="21"/>
        </w:rPr>
        <w:t>安全用电制度</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1、</w:t>
      </w:r>
      <w:r>
        <w:rPr>
          <w:rFonts w:hint="eastAsia" w:ascii="宋体" w:hAnsi="宋体" w:eastAsia="宋体" w:cs="宋体"/>
          <w:color w:val="010000"/>
          <w:kern w:val="0"/>
          <w:sz w:val="21"/>
          <w:szCs w:val="21"/>
          <w:lang w:eastAsia="zh-CN"/>
        </w:rPr>
        <w:t>绘制施工用电规划总平面图，施工前向施工人员交底，安装好后进行验收。本工程在地下室潮湿环境中照明采用安全电压。</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2、</w:t>
      </w:r>
      <w:r>
        <w:rPr>
          <w:rFonts w:hint="eastAsia" w:ascii="宋体" w:hAnsi="宋体" w:eastAsia="宋体" w:cs="宋体"/>
          <w:color w:val="010000"/>
          <w:kern w:val="0"/>
          <w:sz w:val="21"/>
          <w:szCs w:val="21"/>
          <w:lang w:eastAsia="zh-CN"/>
        </w:rPr>
        <w:t>建立安全检测制度并作好记录。</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eastAsia="zh-CN"/>
        </w:rPr>
        <w:t>接地电阻每月检测一次；</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eastAsia="zh-CN"/>
        </w:rPr>
        <w:t>绝缘电阻每月检测一次；</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eastAsia="zh-CN"/>
        </w:rPr>
        <w:t>漏电保护器半月检测一次。</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3、</w:t>
      </w:r>
      <w:r>
        <w:rPr>
          <w:rFonts w:hint="eastAsia" w:ascii="宋体" w:hAnsi="宋体" w:eastAsia="宋体" w:cs="宋体"/>
          <w:color w:val="010000"/>
          <w:kern w:val="0"/>
          <w:sz w:val="21"/>
          <w:szCs w:val="21"/>
          <w:lang w:eastAsia="zh-CN"/>
        </w:rPr>
        <w:t>电气维修应定时定人，每天1人进行值班，常到班组，现场检查，及时发现和消除事故隐患。</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4、</w:t>
      </w:r>
      <w:r>
        <w:rPr>
          <w:rFonts w:hint="eastAsia" w:ascii="宋体" w:hAnsi="宋体" w:eastAsia="宋体" w:cs="宋体"/>
          <w:color w:val="010000"/>
          <w:kern w:val="0"/>
          <w:sz w:val="21"/>
          <w:szCs w:val="21"/>
          <w:lang w:eastAsia="zh-CN"/>
        </w:rPr>
        <w:t>所有电气设备金属外壳必须设有良好的接零保护。</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5、</w:t>
      </w:r>
      <w:r>
        <w:rPr>
          <w:rFonts w:hint="eastAsia" w:ascii="宋体" w:hAnsi="宋体" w:eastAsia="宋体" w:cs="宋体"/>
          <w:color w:val="010000"/>
          <w:kern w:val="0"/>
          <w:sz w:val="21"/>
          <w:szCs w:val="21"/>
          <w:lang w:eastAsia="zh-CN"/>
        </w:rPr>
        <w:t>用电设备进行完工后，应及时拆除，入库以防受潮和漏电。</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6、</w:t>
      </w:r>
      <w:r>
        <w:rPr>
          <w:rFonts w:hint="eastAsia" w:ascii="宋体" w:hAnsi="宋体" w:eastAsia="宋体" w:cs="宋体"/>
          <w:color w:val="010000"/>
          <w:kern w:val="0"/>
          <w:sz w:val="21"/>
          <w:szCs w:val="21"/>
          <w:lang w:eastAsia="zh-CN"/>
        </w:rPr>
        <w:t>定期对电工进行用电安全教育和培训，应持证上岗，严禁无证上岗或随意串岗。</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宋体" w:hAnsi="宋体" w:eastAsia="宋体" w:cs="宋体"/>
          <w:b/>
          <w:bCs/>
          <w:color w:val="010000"/>
          <w:sz w:val="21"/>
          <w:szCs w:val="21"/>
        </w:rPr>
      </w:pPr>
      <w:r>
        <w:rPr>
          <w:rFonts w:hint="eastAsia" w:ascii="宋体" w:hAnsi="宋体" w:eastAsia="宋体" w:cs="宋体"/>
          <w:b/>
          <w:bCs/>
          <w:color w:val="010000"/>
          <w:sz w:val="21"/>
          <w:szCs w:val="21"/>
          <w:lang w:eastAsia="zh-CN"/>
        </w:rPr>
        <w:t>（</w:t>
      </w:r>
      <w:r>
        <w:rPr>
          <w:rFonts w:hint="eastAsia" w:ascii="宋体" w:hAnsi="宋体" w:eastAsia="宋体" w:cs="宋体"/>
          <w:b/>
          <w:bCs/>
          <w:color w:val="010000"/>
          <w:sz w:val="21"/>
          <w:szCs w:val="21"/>
          <w:lang w:val="en-US" w:eastAsia="zh-CN"/>
        </w:rPr>
        <w:t>七</w:t>
      </w:r>
      <w:r>
        <w:rPr>
          <w:rFonts w:hint="eastAsia" w:ascii="宋体" w:hAnsi="宋体" w:eastAsia="宋体" w:cs="宋体"/>
          <w:b/>
          <w:bCs/>
          <w:color w:val="010000"/>
          <w:sz w:val="21"/>
          <w:szCs w:val="21"/>
          <w:lang w:eastAsia="zh-CN"/>
        </w:rPr>
        <w:t>）</w:t>
      </w:r>
      <w:r>
        <w:rPr>
          <w:rFonts w:hint="eastAsia" w:ascii="宋体" w:hAnsi="宋体" w:eastAsia="宋体" w:cs="宋体"/>
          <w:b/>
          <w:bCs/>
          <w:color w:val="010000"/>
          <w:sz w:val="21"/>
          <w:szCs w:val="21"/>
        </w:rPr>
        <w:t>电气防火</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1、</w:t>
      </w:r>
      <w:r>
        <w:rPr>
          <w:rFonts w:hint="eastAsia" w:ascii="宋体" w:hAnsi="宋体" w:eastAsia="宋体" w:cs="宋体"/>
          <w:color w:val="010000"/>
          <w:kern w:val="0"/>
          <w:sz w:val="21"/>
          <w:szCs w:val="21"/>
          <w:lang w:eastAsia="zh-CN"/>
        </w:rPr>
        <w:t>配置灭火器材，并禁止烟火，在电气装置和线路周围和线路周围不准堆放易燃爆和腐蚀材料的物品。</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2、</w:t>
      </w:r>
      <w:r>
        <w:rPr>
          <w:rFonts w:hint="eastAsia" w:ascii="宋体" w:hAnsi="宋体" w:eastAsia="宋体" w:cs="宋体"/>
          <w:color w:val="010000"/>
          <w:kern w:val="0"/>
          <w:sz w:val="21"/>
          <w:szCs w:val="21"/>
          <w:lang w:eastAsia="zh-CN"/>
        </w:rPr>
        <w:t>合理配置各种保护电器、电路、设备应有可靠接零或接地保护，加强电气绝缘，防止闪烁。</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3、</w:t>
      </w:r>
      <w:r>
        <w:rPr>
          <w:rFonts w:hint="eastAsia" w:ascii="宋体" w:hAnsi="宋体" w:eastAsia="宋体" w:cs="宋体"/>
          <w:color w:val="010000"/>
          <w:kern w:val="0"/>
          <w:sz w:val="21"/>
          <w:szCs w:val="21"/>
          <w:lang w:eastAsia="zh-CN"/>
        </w:rPr>
        <w:t>加强电气防火教育，进行电气防火知识教育和宣传，建立防火检查制度，每月一次，发现问题及时处理。</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4、</w:t>
      </w:r>
      <w:r>
        <w:rPr>
          <w:rFonts w:hint="eastAsia" w:ascii="宋体" w:hAnsi="宋体" w:eastAsia="宋体" w:cs="宋体"/>
          <w:color w:val="010000"/>
          <w:kern w:val="0"/>
          <w:sz w:val="21"/>
          <w:szCs w:val="21"/>
          <w:lang w:eastAsia="zh-CN"/>
        </w:rPr>
        <w:t>在电气防火重点处设置禁火标志。</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宋体" w:hAnsi="宋体" w:eastAsia="宋体" w:cs="宋体"/>
          <w:b/>
          <w:bCs/>
          <w:color w:val="010000"/>
          <w:sz w:val="21"/>
          <w:szCs w:val="21"/>
        </w:rPr>
      </w:pPr>
      <w:r>
        <w:rPr>
          <w:rFonts w:hint="eastAsia" w:ascii="宋体" w:hAnsi="宋体" w:eastAsia="宋体" w:cs="宋体"/>
          <w:b/>
          <w:bCs/>
          <w:color w:val="010000"/>
          <w:sz w:val="21"/>
          <w:szCs w:val="21"/>
          <w:lang w:eastAsia="zh-CN"/>
        </w:rPr>
        <w:t>（</w:t>
      </w:r>
      <w:r>
        <w:rPr>
          <w:rFonts w:hint="eastAsia" w:ascii="宋体" w:hAnsi="宋体" w:eastAsia="宋体" w:cs="宋体"/>
          <w:b/>
          <w:bCs/>
          <w:color w:val="010000"/>
          <w:sz w:val="21"/>
          <w:szCs w:val="21"/>
          <w:lang w:val="en-US" w:eastAsia="zh-CN"/>
        </w:rPr>
        <w:t>八</w:t>
      </w:r>
      <w:r>
        <w:rPr>
          <w:rFonts w:hint="eastAsia" w:ascii="宋体" w:hAnsi="宋体" w:eastAsia="宋体" w:cs="宋体"/>
          <w:b/>
          <w:bCs/>
          <w:color w:val="010000"/>
          <w:sz w:val="21"/>
          <w:szCs w:val="21"/>
          <w:lang w:eastAsia="zh-CN"/>
        </w:rPr>
        <w:t>）</w:t>
      </w:r>
      <w:r>
        <w:rPr>
          <w:rFonts w:hint="eastAsia" w:ascii="宋体" w:hAnsi="宋体" w:eastAsia="宋体" w:cs="宋体"/>
          <w:b/>
          <w:bCs/>
          <w:color w:val="010000"/>
          <w:sz w:val="21"/>
          <w:szCs w:val="21"/>
        </w:rPr>
        <w:t>主要机械安全要点</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1、</w:t>
      </w:r>
      <w:r>
        <w:rPr>
          <w:rFonts w:hint="eastAsia" w:ascii="宋体" w:hAnsi="宋体" w:eastAsia="宋体" w:cs="宋体"/>
          <w:color w:val="010000"/>
          <w:kern w:val="0"/>
          <w:sz w:val="21"/>
          <w:szCs w:val="21"/>
          <w:lang w:eastAsia="zh-CN"/>
        </w:rPr>
        <w:t>所有机械均必须作接零保护和有漏电保护装置。</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2、</w:t>
      </w:r>
      <w:r>
        <w:rPr>
          <w:rFonts w:hint="eastAsia" w:ascii="宋体" w:hAnsi="宋体" w:eastAsia="宋体" w:cs="宋体"/>
          <w:color w:val="010000"/>
          <w:kern w:val="0"/>
          <w:sz w:val="21"/>
          <w:szCs w:val="21"/>
          <w:lang w:eastAsia="zh-CN"/>
        </w:rPr>
        <w:t>停机时应切断电源，拉闸加锁。</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3、</w:t>
      </w:r>
      <w:r>
        <w:rPr>
          <w:rFonts w:hint="eastAsia" w:ascii="宋体" w:hAnsi="宋体" w:eastAsia="宋体" w:cs="宋体"/>
          <w:color w:val="010000"/>
          <w:kern w:val="0"/>
          <w:sz w:val="21"/>
          <w:szCs w:val="21"/>
          <w:lang w:eastAsia="zh-CN"/>
        </w:rPr>
        <w:t>露天操作均要搭设操作棚，外露传动部位均须有防护罩和防护栅。</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4、</w:t>
      </w:r>
      <w:r>
        <w:rPr>
          <w:rFonts w:hint="eastAsia" w:ascii="宋体" w:hAnsi="宋体" w:eastAsia="宋体" w:cs="宋体"/>
          <w:color w:val="010000"/>
          <w:kern w:val="0"/>
          <w:sz w:val="21"/>
          <w:szCs w:val="21"/>
          <w:lang w:eastAsia="zh-CN"/>
        </w:rPr>
        <w:t>机械必须一机一闸装有随机开关，一、二次电源接头处有防护装置，二次线使用线鼻子。</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57D7F1"/>
    <w:multiLevelType w:val="singleLevel"/>
    <w:tmpl w:val="F957D7F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2A5E39"/>
    <w:rsid w:val="46267F00"/>
    <w:rsid w:val="759F2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link w:val="8"/>
    <w:semiHidden/>
    <w:qFormat/>
    <w:uiPriority w:val="0"/>
    <w:rPr>
      <w:rFonts w:ascii="Tahoma" w:hAnsi="Tahoma"/>
      <w:b/>
      <w:sz w:val="24"/>
    </w:rPr>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pacing w:line="420" w:lineRule="exact"/>
      <w:jc w:val="center"/>
    </w:pPr>
    <w:rPr>
      <w:sz w:val="28"/>
    </w:rPr>
  </w:style>
  <w:style w:type="paragraph" w:styleId="3">
    <w:name w:val="Document Map"/>
    <w:basedOn w:val="1"/>
    <w:semiHidden/>
    <w:qFormat/>
    <w:uiPriority w:val="0"/>
    <w:pPr>
      <w:shd w:val="clear" w:color="auto" w:fill="000080"/>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8">
    <w:name w:val=" Char Char Char Char"/>
    <w:basedOn w:val="3"/>
    <w:link w:val="7"/>
    <w:uiPriority w:val="0"/>
    <w:pPr>
      <w:adjustRightInd w:val="0"/>
      <w:spacing w:line="436" w:lineRule="exact"/>
      <w:ind w:left="357"/>
      <w:jc w:val="left"/>
      <w:outlineLvl w:val="3"/>
    </w:pPr>
    <w:rPr>
      <w:rFonts w:ascii="Tahoma" w:hAnsi="Tahoma"/>
      <w:b/>
      <w:sz w:val="24"/>
    </w:rPr>
  </w:style>
  <w:style w:type="character" w:styleId="9">
    <w:name w:val="page number"/>
    <w:basedOn w:val="7"/>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2020-10-14T02:09:00Z</dcterms:created>
  <dc:creator>Administrator</dc:creator>
  <cp:lastModifiedBy>DELL</cp:lastModifiedBy>
  <dcterms:modified xsi:type="dcterms:W3CDTF">2019-03-01T06:42:53Z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